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21BEF" w14:textId="77777777" w:rsidR="0001625D" w:rsidRDefault="00BD4455" w:rsidP="00D8434E">
      <w:pPr>
        <w:jc w:val="center"/>
      </w:pPr>
      <w:r>
        <w:pict w14:anchorId="143DE9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6.25pt" o:allowoverlap="f" fillcolor="window">
            <v:imagedata r:id="rId4" o:title=""/>
          </v:shape>
        </w:pict>
      </w:r>
    </w:p>
    <w:p w14:paraId="00C68E0C" w14:textId="77777777" w:rsidR="0001625D" w:rsidRDefault="0001625D" w:rsidP="00D8434E">
      <w:pPr>
        <w:jc w:val="center"/>
        <w:rPr>
          <w:sz w:val="10"/>
          <w:szCs w:val="10"/>
        </w:rPr>
      </w:pPr>
    </w:p>
    <w:p w14:paraId="5C441D54" w14:textId="77777777" w:rsidR="0001625D" w:rsidRDefault="0001625D" w:rsidP="00D8434E">
      <w:pPr>
        <w:jc w:val="center"/>
        <w:rPr>
          <w:sz w:val="10"/>
          <w:szCs w:val="10"/>
        </w:rPr>
      </w:pPr>
    </w:p>
    <w:p w14:paraId="3C25F77C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1794186E" w14:textId="77777777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779F945" w14:textId="77777777" w:rsidR="0001625D" w:rsidRDefault="0001625D" w:rsidP="00D365FA">
      <w:pPr>
        <w:rPr>
          <w:sz w:val="16"/>
          <w:szCs w:val="16"/>
        </w:rPr>
      </w:pPr>
    </w:p>
    <w:p w14:paraId="0D5CA695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366F65CA" w14:textId="77777777" w:rsidR="0001625D" w:rsidRDefault="0001625D" w:rsidP="008C09A2"/>
    <w:p w14:paraId="6AA0D10B" w14:textId="77777777" w:rsidR="0001625D" w:rsidRDefault="0001625D" w:rsidP="00D365FA">
      <w:pPr>
        <w:rPr>
          <w:color w:val="2D1400"/>
          <w:sz w:val="34"/>
          <w:szCs w:val="34"/>
        </w:rPr>
      </w:pPr>
    </w:p>
    <w:p w14:paraId="36808AF5" w14:textId="2196D3BA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BD4455">
        <w:rPr>
          <w:sz w:val="26"/>
          <w:szCs w:val="26"/>
        </w:rPr>
        <w:t>15.04.2025 № ПОС.03-933/25</w:t>
      </w:r>
    </w:p>
    <w:p w14:paraId="7C5FAB6C" w14:textId="77777777" w:rsidR="0001625D" w:rsidRDefault="0001625D" w:rsidP="00D365FA">
      <w:pPr>
        <w:rPr>
          <w:sz w:val="26"/>
          <w:szCs w:val="26"/>
        </w:rPr>
      </w:pPr>
    </w:p>
    <w:p w14:paraId="7D4046F1" w14:textId="77777777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25EE7D5E" w14:textId="324544B0" w:rsidR="0001625D" w:rsidRDefault="0001625D" w:rsidP="00D8434E"/>
    <w:p w14:paraId="2668DDAB" w14:textId="77777777" w:rsidR="00BD4455" w:rsidRPr="004075CC" w:rsidRDefault="00BD4455" w:rsidP="00D8434E"/>
    <w:p w14:paraId="494C55B1" w14:textId="77777777" w:rsidR="00DE158E" w:rsidRPr="00467884" w:rsidRDefault="00DE158E" w:rsidP="00DE158E">
      <w:pPr>
        <w:ind w:right="-2"/>
        <w:jc w:val="both"/>
        <w:rPr>
          <w:sz w:val="26"/>
          <w:szCs w:val="26"/>
        </w:rPr>
      </w:pPr>
      <w:r w:rsidRPr="00467884">
        <w:rPr>
          <w:sz w:val="26"/>
          <w:szCs w:val="26"/>
        </w:rPr>
        <w:t>О назначении общественных обсуждений</w:t>
      </w:r>
    </w:p>
    <w:p w14:paraId="10803947" w14:textId="200CB8C6" w:rsidR="00DE158E" w:rsidRDefault="00DE158E" w:rsidP="00DE158E">
      <w:pPr>
        <w:ind w:left="-142" w:right="-2"/>
        <w:jc w:val="both"/>
        <w:rPr>
          <w:sz w:val="26"/>
          <w:szCs w:val="26"/>
        </w:rPr>
      </w:pPr>
    </w:p>
    <w:p w14:paraId="23193AA1" w14:textId="77777777" w:rsidR="00BD4455" w:rsidRPr="00467884" w:rsidRDefault="00BD4455" w:rsidP="00DE158E">
      <w:pPr>
        <w:ind w:left="-142" w:right="-2"/>
        <w:jc w:val="both"/>
        <w:rPr>
          <w:sz w:val="26"/>
          <w:szCs w:val="26"/>
        </w:rPr>
      </w:pPr>
    </w:p>
    <w:p w14:paraId="22220155" w14:textId="77777777" w:rsidR="00DE158E" w:rsidRPr="00467884" w:rsidRDefault="00DE158E" w:rsidP="00DE158E">
      <w:pPr>
        <w:ind w:right="-2" w:firstLine="709"/>
        <w:jc w:val="both"/>
        <w:rPr>
          <w:sz w:val="26"/>
          <w:szCs w:val="26"/>
        </w:rPr>
      </w:pPr>
      <w:r w:rsidRPr="00467884">
        <w:rPr>
          <w:sz w:val="26"/>
          <w:szCs w:val="26"/>
        </w:rPr>
        <w:t>В соответствии с Федеральным законом от 23.11.1995 № 174-ФЗ «Об экологической экспертизе», статьей 5 Закона Ярославской области от 22.12.2015 № 112-з «Об особо охраняемых природных территориях регионального и местного значен</w:t>
      </w:r>
      <w:r w:rsidR="00E55E90">
        <w:rPr>
          <w:sz w:val="26"/>
          <w:szCs w:val="26"/>
        </w:rPr>
        <w:t>ия в Ярославской области»</w:t>
      </w:r>
      <w:r w:rsidR="00697A0A">
        <w:rPr>
          <w:sz w:val="26"/>
          <w:szCs w:val="26"/>
        </w:rPr>
        <w:t xml:space="preserve">, </w:t>
      </w:r>
      <w:r w:rsidR="00AA6825">
        <w:rPr>
          <w:color w:val="000000"/>
          <w:sz w:val="26"/>
          <w:szCs w:val="26"/>
        </w:rPr>
        <w:t>п</w:t>
      </w:r>
      <w:r w:rsidR="00AA6825" w:rsidRPr="00206E64">
        <w:rPr>
          <w:color w:val="000000"/>
          <w:sz w:val="26"/>
          <w:szCs w:val="26"/>
        </w:rPr>
        <w:t>остановление</w:t>
      </w:r>
      <w:r w:rsidR="00AA6825">
        <w:rPr>
          <w:color w:val="000000"/>
          <w:sz w:val="26"/>
          <w:szCs w:val="26"/>
        </w:rPr>
        <w:t>м</w:t>
      </w:r>
      <w:r w:rsidR="00AA6825" w:rsidRPr="00206E64">
        <w:rPr>
          <w:color w:val="000000"/>
          <w:sz w:val="26"/>
          <w:szCs w:val="26"/>
        </w:rPr>
        <w:t xml:space="preserve"> Правительства Российской Федерации от 28.11.2024 № 1644 «О порядке проведения оценки воздействия на окружающую среду»</w:t>
      </w:r>
      <w:r w:rsidRPr="00467884">
        <w:rPr>
          <w:sz w:val="26"/>
          <w:szCs w:val="26"/>
        </w:rPr>
        <w:t xml:space="preserve">, Порядком проведения общественных обсуждений намечаемой или осуществляемой хозяйственной и иной деятельности, подлежащей экологической экспертизе, утвержденным постановлением Администрации г. Переславля-Залесского от 19.01.2010 № 25, </w:t>
      </w:r>
      <w:r w:rsidRPr="00AA6825">
        <w:rPr>
          <w:sz w:val="26"/>
          <w:szCs w:val="26"/>
        </w:rPr>
        <w:t>на основании</w:t>
      </w:r>
      <w:r w:rsidR="00182B34" w:rsidRPr="00AA6825">
        <w:rPr>
          <w:sz w:val="26"/>
          <w:szCs w:val="26"/>
        </w:rPr>
        <w:t xml:space="preserve"> обращения</w:t>
      </w:r>
      <w:r w:rsidRPr="00AA6825">
        <w:rPr>
          <w:sz w:val="26"/>
          <w:szCs w:val="26"/>
        </w:rPr>
        <w:t xml:space="preserve"> </w:t>
      </w:r>
      <w:r w:rsidR="0047373D">
        <w:rPr>
          <w:sz w:val="26"/>
          <w:szCs w:val="26"/>
        </w:rPr>
        <w:t>местной общественной организации</w:t>
      </w:r>
      <w:r w:rsidR="0047373D" w:rsidRPr="005E54C9">
        <w:rPr>
          <w:sz w:val="26"/>
          <w:szCs w:val="26"/>
        </w:rPr>
        <w:t xml:space="preserve"> поддержки и развития социально культурных инициатив «Армянское общество «Урарту» городского округа город Переславль-Залесский Ярославской области</w:t>
      </w:r>
      <w:r w:rsidRPr="00AA6825">
        <w:rPr>
          <w:sz w:val="26"/>
          <w:szCs w:val="26"/>
        </w:rPr>
        <w:t>,</w:t>
      </w:r>
      <w:r w:rsidRPr="004216A2">
        <w:rPr>
          <w:sz w:val="26"/>
          <w:szCs w:val="26"/>
        </w:rPr>
        <w:t xml:space="preserve"> </w:t>
      </w:r>
      <w:r w:rsidRPr="00467884">
        <w:rPr>
          <w:sz w:val="26"/>
          <w:szCs w:val="26"/>
        </w:rPr>
        <w:t xml:space="preserve">руководствуясь Уставом </w:t>
      </w:r>
      <w:r>
        <w:rPr>
          <w:sz w:val="26"/>
          <w:szCs w:val="26"/>
        </w:rPr>
        <w:t xml:space="preserve">Переславль-Залесского муниципального округа </w:t>
      </w:r>
      <w:r w:rsidRPr="00444C7D">
        <w:rPr>
          <w:sz w:val="26"/>
          <w:szCs w:val="26"/>
        </w:rPr>
        <w:t>Ярославской области</w:t>
      </w:r>
      <w:r w:rsidRPr="00467884">
        <w:rPr>
          <w:sz w:val="26"/>
          <w:szCs w:val="26"/>
        </w:rPr>
        <w:t xml:space="preserve">, </w:t>
      </w:r>
    </w:p>
    <w:p w14:paraId="0D99D7A0" w14:textId="77777777" w:rsidR="00DE158E" w:rsidRPr="00467884" w:rsidRDefault="00DE158E" w:rsidP="00DE158E">
      <w:pPr>
        <w:ind w:right="-2"/>
        <w:jc w:val="both"/>
        <w:rPr>
          <w:sz w:val="26"/>
          <w:szCs w:val="26"/>
        </w:rPr>
      </w:pPr>
    </w:p>
    <w:p w14:paraId="61F1BC03" w14:textId="77777777" w:rsidR="00D13F44" w:rsidRDefault="00D13F44" w:rsidP="00D13F44"/>
    <w:p w14:paraId="11C6A359" w14:textId="77777777" w:rsidR="00D13F44" w:rsidRDefault="00D13F44" w:rsidP="00D13F44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</w:t>
      </w:r>
      <w:r w:rsidR="0006708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 постановляет:</w:t>
      </w:r>
    </w:p>
    <w:p w14:paraId="0C754229" w14:textId="77777777" w:rsidR="00DE158E" w:rsidRPr="0047373D" w:rsidRDefault="00DE158E" w:rsidP="0047373D">
      <w:pPr>
        <w:tabs>
          <w:tab w:val="left" w:pos="3690"/>
        </w:tabs>
        <w:ind w:firstLine="567"/>
        <w:jc w:val="both"/>
        <w:rPr>
          <w:sz w:val="28"/>
          <w:szCs w:val="28"/>
        </w:rPr>
      </w:pPr>
    </w:p>
    <w:p w14:paraId="0977D48C" w14:textId="77777777" w:rsidR="0047373D" w:rsidRDefault="00DE158E" w:rsidP="0047373D">
      <w:pPr>
        <w:ind w:firstLine="567"/>
        <w:jc w:val="both"/>
        <w:rPr>
          <w:sz w:val="26"/>
          <w:szCs w:val="26"/>
        </w:rPr>
      </w:pPr>
      <w:r w:rsidRPr="0047373D">
        <w:rPr>
          <w:sz w:val="26"/>
          <w:szCs w:val="26"/>
        </w:rPr>
        <w:t xml:space="preserve">1. Назначить проведение общественных обсуждений </w:t>
      </w:r>
      <w:r w:rsidR="0047373D" w:rsidRPr="0047373D">
        <w:rPr>
          <w:sz w:val="26"/>
          <w:szCs w:val="26"/>
        </w:rPr>
        <w:t>предварительных материалов оценки воздействия на окружающую среду при реализации планируемой деятельности строительства культурного центра по адресу: Ярославская область, г. Переславль-Залесский, ул. Менделеева, д.10 на земельном</w:t>
      </w:r>
      <w:r w:rsidR="0047373D">
        <w:rPr>
          <w:sz w:val="26"/>
          <w:szCs w:val="26"/>
        </w:rPr>
        <w:t xml:space="preserve"> участке с КН 76:18:010901:2523.</w:t>
      </w:r>
    </w:p>
    <w:p w14:paraId="5521B46F" w14:textId="77777777" w:rsidR="00DE158E" w:rsidRPr="00467884" w:rsidRDefault="00AA6825" w:rsidP="0047373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DE158E">
        <w:rPr>
          <w:sz w:val="26"/>
          <w:szCs w:val="26"/>
        </w:rPr>
        <w:t xml:space="preserve">Утвердить уведомление, согласно приложению к Постановлению. </w:t>
      </w:r>
    </w:p>
    <w:p w14:paraId="0913DB4C" w14:textId="77777777" w:rsidR="00DE158E" w:rsidRPr="00467884" w:rsidRDefault="00DE158E" w:rsidP="00DE158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467884">
        <w:rPr>
          <w:sz w:val="26"/>
          <w:szCs w:val="26"/>
        </w:rPr>
        <w:t>.</w:t>
      </w:r>
      <w:r w:rsidR="00AA6825">
        <w:rPr>
          <w:sz w:val="26"/>
          <w:szCs w:val="26"/>
        </w:rPr>
        <w:t xml:space="preserve"> </w:t>
      </w:r>
      <w:r w:rsidRPr="00467884">
        <w:rPr>
          <w:sz w:val="26"/>
          <w:szCs w:val="26"/>
        </w:rPr>
        <w:t xml:space="preserve">Подготовку и проведение общественных обсуждений возложить на </w:t>
      </w:r>
      <w:r w:rsidRPr="00AA6825">
        <w:rPr>
          <w:sz w:val="26"/>
          <w:szCs w:val="26"/>
        </w:rPr>
        <w:t>МКУ «Центр развития города Переславля-Залесского» (</w:t>
      </w:r>
      <w:r w:rsidR="00F2357F" w:rsidRPr="00AA6825">
        <w:rPr>
          <w:sz w:val="26"/>
          <w:szCs w:val="26"/>
        </w:rPr>
        <w:t xml:space="preserve">директор </w:t>
      </w:r>
      <w:r w:rsidRPr="00AA6825">
        <w:rPr>
          <w:sz w:val="26"/>
          <w:szCs w:val="26"/>
        </w:rPr>
        <w:t>Горелова Н.А.).</w:t>
      </w:r>
      <w:r w:rsidRPr="00467884">
        <w:rPr>
          <w:sz w:val="26"/>
          <w:szCs w:val="26"/>
        </w:rPr>
        <w:t xml:space="preserve"> </w:t>
      </w:r>
    </w:p>
    <w:p w14:paraId="59D0A556" w14:textId="77777777" w:rsidR="00DE158E" w:rsidRDefault="00AA6825" w:rsidP="00DE158E">
      <w:pPr>
        <w:pStyle w:val="a6"/>
        <w:tabs>
          <w:tab w:val="left" w:pos="4962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="00DE158E" w:rsidRPr="00EF40EA">
        <w:rPr>
          <w:rFonts w:ascii="Times New Roman" w:hAnsi="Times New Roman" w:cs="Times New Roman"/>
          <w:color w:val="000000"/>
          <w:sz w:val="26"/>
          <w:szCs w:val="26"/>
        </w:rPr>
        <w:t>. Опубликовать настоящее пос</w:t>
      </w:r>
      <w:r w:rsidR="00CE103D" w:rsidRPr="00EF40EA">
        <w:rPr>
          <w:rFonts w:ascii="Times New Roman" w:hAnsi="Times New Roman" w:cs="Times New Roman"/>
          <w:color w:val="000000"/>
          <w:sz w:val="26"/>
          <w:szCs w:val="26"/>
        </w:rPr>
        <w:t>тановление на</w:t>
      </w:r>
      <w:r w:rsidR="00EF40EA" w:rsidRPr="00EF40EA">
        <w:rPr>
          <w:rFonts w:ascii="Times New Roman" w:hAnsi="Times New Roman" w:cs="Times New Roman"/>
          <w:sz w:val="26"/>
          <w:szCs w:val="26"/>
        </w:rPr>
        <w:t xml:space="preserve">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«Интернет».</w:t>
      </w:r>
    </w:p>
    <w:p w14:paraId="3463ACF5" w14:textId="77777777" w:rsidR="00E55E90" w:rsidRDefault="00E55E90" w:rsidP="00DE158E">
      <w:pPr>
        <w:pStyle w:val="a6"/>
        <w:tabs>
          <w:tab w:val="left" w:pos="4962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01F6571F" w14:textId="77777777" w:rsidR="00DE158E" w:rsidRPr="00DE158E" w:rsidRDefault="00AA6825" w:rsidP="00DE158E">
      <w:pPr>
        <w:pStyle w:val="a6"/>
        <w:tabs>
          <w:tab w:val="left" w:pos="4962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lastRenderedPageBreak/>
        <w:t>5</w:t>
      </w:r>
      <w:r w:rsidR="00DE158E" w:rsidRPr="00DE158E">
        <w:rPr>
          <w:rFonts w:ascii="Times New Roman" w:hAnsi="Times New Roman" w:cs="Times New Roman"/>
          <w:color w:val="000000"/>
          <w:sz w:val="26"/>
          <w:szCs w:val="26"/>
        </w:rPr>
        <w:t>.  Постановление вступает в силу после его опубликования.</w:t>
      </w:r>
    </w:p>
    <w:p w14:paraId="6279020C" w14:textId="77777777" w:rsidR="00DE158E" w:rsidRDefault="00AA6825" w:rsidP="00DE158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DE158E">
        <w:rPr>
          <w:sz w:val="26"/>
          <w:szCs w:val="26"/>
        </w:rPr>
        <w:t>. Контроль за исполнением настоящего постановления оставляю за собой.</w:t>
      </w:r>
    </w:p>
    <w:p w14:paraId="575072A2" w14:textId="77777777" w:rsidR="00DE158E" w:rsidRPr="00C80691" w:rsidRDefault="00DE158E" w:rsidP="00DE158E">
      <w:pPr>
        <w:ind w:right="141"/>
        <w:jc w:val="both"/>
        <w:rPr>
          <w:sz w:val="26"/>
          <w:szCs w:val="26"/>
        </w:rPr>
      </w:pPr>
    </w:p>
    <w:p w14:paraId="444A8D63" w14:textId="19EAFCE5" w:rsidR="00DE158E" w:rsidRDefault="00DE158E" w:rsidP="00DE158E">
      <w:pPr>
        <w:ind w:right="141"/>
        <w:jc w:val="both"/>
        <w:rPr>
          <w:sz w:val="26"/>
          <w:szCs w:val="26"/>
        </w:rPr>
      </w:pPr>
    </w:p>
    <w:p w14:paraId="66F49ED4" w14:textId="77777777" w:rsidR="00BD4455" w:rsidRDefault="00BD4455" w:rsidP="00DE158E">
      <w:pPr>
        <w:ind w:right="141"/>
        <w:jc w:val="both"/>
        <w:rPr>
          <w:sz w:val="26"/>
          <w:szCs w:val="26"/>
        </w:rPr>
      </w:pPr>
    </w:p>
    <w:p w14:paraId="7B1EF550" w14:textId="77777777" w:rsidR="00EF40EA" w:rsidRPr="00347E8B" w:rsidRDefault="00EF40EA" w:rsidP="00EF40EA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Заместитель </w:t>
      </w:r>
      <w:r w:rsidRPr="00347E8B">
        <w:rPr>
          <w:color w:val="000000"/>
          <w:sz w:val="26"/>
          <w:szCs w:val="26"/>
        </w:rPr>
        <w:t xml:space="preserve">Главы Администрации </w:t>
      </w:r>
    </w:p>
    <w:p w14:paraId="6DB602E8" w14:textId="77777777" w:rsidR="00EF40EA" w:rsidRPr="00347E8B" w:rsidRDefault="00EF40EA" w:rsidP="00EF40EA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Переславль</w:t>
      </w:r>
      <w:r w:rsidRPr="00347E8B">
        <w:rPr>
          <w:color w:val="000000"/>
          <w:sz w:val="26"/>
          <w:szCs w:val="26"/>
        </w:rPr>
        <w:t>-Залесского</w:t>
      </w:r>
      <w:r>
        <w:rPr>
          <w:color w:val="000000"/>
          <w:sz w:val="26"/>
          <w:szCs w:val="26"/>
        </w:rPr>
        <w:t xml:space="preserve"> муниципального округа </w:t>
      </w:r>
      <w:r w:rsidRPr="00347E8B">
        <w:rPr>
          <w:color w:val="000000"/>
          <w:sz w:val="26"/>
          <w:szCs w:val="26"/>
        </w:rPr>
        <w:t xml:space="preserve">                </w:t>
      </w:r>
      <w:r>
        <w:rPr>
          <w:color w:val="000000"/>
          <w:sz w:val="26"/>
          <w:szCs w:val="26"/>
        </w:rPr>
        <w:t xml:space="preserve">    </w:t>
      </w:r>
      <w:r w:rsidRPr="00347E8B">
        <w:rPr>
          <w:color w:val="000000"/>
          <w:sz w:val="26"/>
          <w:szCs w:val="26"/>
        </w:rPr>
        <w:t xml:space="preserve">           </w:t>
      </w:r>
      <w:r>
        <w:rPr>
          <w:color w:val="000000"/>
          <w:sz w:val="26"/>
          <w:szCs w:val="26"/>
        </w:rPr>
        <w:t>В.А. Талалаев</w:t>
      </w:r>
    </w:p>
    <w:p w14:paraId="7A9A806E" w14:textId="77777777" w:rsidR="00DE158E" w:rsidRPr="00D13F44" w:rsidRDefault="00DE158E" w:rsidP="00D13F44">
      <w:pPr>
        <w:tabs>
          <w:tab w:val="left" w:pos="3690"/>
        </w:tabs>
        <w:jc w:val="center"/>
        <w:rPr>
          <w:sz w:val="28"/>
          <w:szCs w:val="28"/>
        </w:rPr>
      </w:pPr>
    </w:p>
    <w:sectPr w:rsidR="00DE158E" w:rsidRPr="00D13F44" w:rsidSect="003D579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8434E"/>
    <w:rsid w:val="0001625D"/>
    <w:rsid w:val="000457A3"/>
    <w:rsid w:val="00067088"/>
    <w:rsid w:val="000753AA"/>
    <w:rsid w:val="00093953"/>
    <w:rsid w:val="000B4031"/>
    <w:rsid w:val="000D2FF0"/>
    <w:rsid w:val="0015663F"/>
    <w:rsid w:val="00182B34"/>
    <w:rsid w:val="0019600E"/>
    <w:rsid w:val="002765A6"/>
    <w:rsid w:val="002A106E"/>
    <w:rsid w:val="002A4F2B"/>
    <w:rsid w:val="002F2254"/>
    <w:rsid w:val="003061F3"/>
    <w:rsid w:val="00340DB6"/>
    <w:rsid w:val="003C7DDF"/>
    <w:rsid w:val="003D5797"/>
    <w:rsid w:val="004075CC"/>
    <w:rsid w:val="00436CEE"/>
    <w:rsid w:val="00456EC5"/>
    <w:rsid w:val="0047373D"/>
    <w:rsid w:val="004A3D2A"/>
    <w:rsid w:val="004E554B"/>
    <w:rsid w:val="00513CE1"/>
    <w:rsid w:val="005318AE"/>
    <w:rsid w:val="0056557D"/>
    <w:rsid w:val="00574A17"/>
    <w:rsid w:val="005B621C"/>
    <w:rsid w:val="005D277E"/>
    <w:rsid w:val="00697A0A"/>
    <w:rsid w:val="006A738F"/>
    <w:rsid w:val="006C1F19"/>
    <w:rsid w:val="006E6084"/>
    <w:rsid w:val="006F63E9"/>
    <w:rsid w:val="0078211D"/>
    <w:rsid w:val="007E2F83"/>
    <w:rsid w:val="00801010"/>
    <w:rsid w:val="0088598F"/>
    <w:rsid w:val="00885B0E"/>
    <w:rsid w:val="008C09A2"/>
    <w:rsid w:val="0092079F"/>
    <w:rsid w:val="0094737F"/>
    <w:rsid w:val="009551DF"/>
    <w:rsid w:val="009B4476"/>
    <w:rsid w:val="00A214E5"/>
    <w:rsid w:val="00A37B00"/>
    <w:rsid w:val="00AA6825"/>
    <w:rsid w:val="00B025C6"/>
    <w:rsid w:val="00B1233F"/>
    <w:rsid w:val="00B326C8"/>
    <w:rsid w:val="00B34148"/>
    <w:rsid w:val="00B40D99"/>
    <w:rsid w:val="00B84B00"/>
    <w:rsid w:val="00B92FFD"/>
    <w:rsid w:val="00BD4455"/>
    <w:rsid w:val="00C008E8"/>
    <w:rsid w:val="00C36210"/>
    <w:rsid w:val="00C83C93"/>
    <w:rsid w:val="00C908C7"/>
    <w:rsid w:val="00C9418B"/>
    <w:rsid w:val="00CA07FA"/>
    <w:rsid w:val="00CE103D"/>
    <w:rsid w:val="00D13F44"/>
    <w:rsid w:val="00D365FA"/>
    <w:rsid w:val="00D8434E"/>
    <w:rsid w:val="00D95BAE"/>
    <w:rsid w:val="00DC6F07"/>
    <w:rsid w:val="00DD5406"/>
    <w:rsid w:val="00DE158E"/>
    <w:rsid w:val="00DE59CC"/>
    <w:rsid w:val="00E140BE"/>
    <w:rsid w:val="00E55E90"/>
    <w:rsid w:val="00E71E8C"/>
    <w:rsid w:val="00EB7E53"/>
    <w:rsid w:val="00EC10C2"/>
    <w:rsid w:val="00EF40EA"/>
    <w:rsid w:val="00F2357F"/>
    <w:rsid w:val="00F55486"/>
    <w:rsid w:val="00FA65B7"/>
    <w:rsid w:val="00FB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40030E"/>
  <w15:docId w15:val="{E2C62B58-0B8A-4CBB-863B-7AC38C08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DE158E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semiHidden/>
    <w:unhideWhenUsed/>
    <w:rsid w:val="00DE158E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8"/>
      <w:szCs w:val="18"/>
    </w:rPr>
  </w:style>
  <w:style w:type="character" w:customStyle="1" w:styleId="a7">
    <w:name w:val="Основной текст Знак"/>
    <w:link w:val="a6"/>
    <w:uiPriority w:val="99"/>
    <w:semiHidden/>
    <w:rsid w:val="00DE158E"/>
    <w:rPr>
      <w:rFonts w:ascii="Arial" w:hAnsi="Arial" w:cs="Arial"/>
      <w:sz w:val="18"/>
      <w:szCs w:val="18"/>
    </w:rPr>
  </w:style>
  <w:style w:type="paragraph" w:styleId="21">
    <w:name w:val="Body Text 2"/>
    <w:basedOn w:val="a"/>
    <w:link w:val="22"/>
    <w:uiPriority w:val="99"/>
    <w:semiHidden/>
    <w:unhideWhenUsed/>
    <w:rsid w:val="00DE158E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DE158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Office</cp:lastModifiedBy>
  <cp:revision>35</cp:revision>
  <cp:lastPrinted>2021-12-07T08:26:00Z</cp:lastPrinted>
  <dcterms:created xsi:type="dcterms:W3CDTF">2019-07-08T12:48:00Z</dcterms:created>
  <dcterms:modified xsi:type="dcterms:W3CDTF">2025-04-18T08:03:00Z</dcterms:modified>
</cp:coreProperties>
</file>